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spacing w:after="321"/>
      </w:pPr>
      <w:r>
        <w:rPr>
          <w:rFonts w:ascii="Times" w:hAnsi="Times" w:cs="Times"/>
          <w:sz w:val="48"/>
          <w:sz-cs w:val="48"/>
          <w:b/>
          <w:spacing w:val="0"/>
        </w:rPr>
        <w:t xml:space="preserve">NDIS Service Agreement</w:t>
      </w:r>
    </w:p>
    <w:p>
      <w:pPr>
        <w:spacing w:after="240"/>
      </w:pPr>
      <w:r>
        <w:rPr>
          <w:rFonts w:ascii="Times" w:hAnsi="Times" w:cs="Times"/>
          <w:sz w:val="24"/>
          <w:sz-cs w:val="24"/>
          <w:i/>
          <w:spacing w:val="0"/>
        </w:rPr>
        <w:t xml:space="preserve">Template current as of July 2026. Provided by Lion Med Supplies as general information, not legal advice. Set your own terms and have them checked if anything is unclear.</w:t>
      </w:r>
      <w:r>
        <w:rPr>
          <w:rFonts w:ascii="Times" w:hAnsi="Times" w:cs="Times"/>
          <w:sz w:val="24"/>
          <w:sz-cs w:val="24"/>
          <w:spacing w:val="0"/>
        </w:rPr>
        <w:t xml:space="preserve"/>
      </w:r>
    </w:p>
    <w:p>
      <w:pPr>
        <w:spacing w:after="240"/>
      </w:pPr>
      <w:r>
        <w:rPr>
          <w:rFonts w:ascii="Times" w:hAnsi="Times" w:cs="Times"/>
          <w:sz w:val="24"/>
          <w:sz-cs w:val="24"/>
          <w:spacing w:val="0"/>
        </w:rPr>
        <w:t xml:space="preserve">This agreement is made between the participant (or their representative) and the provider named below. It records the supports to be delivered, the agreed prices, and the terms both sides agree to before supports start.</w:t>
      </w:r>
    </w:p>
    <w:p>
      <w:pPr>
        <w:spacing w:after="298"/>
      </w:pPr>
      <w:r>
        <w:rPr>
          <w:rFonts w:ascii="Times" w:hAnsi="Times" w:cs="Times"/>
          <w:sz w:val="36"/>
          <w:sz-cs w:val="36"/>
          <w:b/>
          <w:spacing w:val="0"/>
        </w:rPr>
        <w:t xml:space="preserve">1. The parties</w:t>
      </w:r>
    </w:p>
    <w:p>
      <w:pPr/>
      <w:r>
        <w:rPr>
          <w:rFonts w:ascii="Times" w:hAnsi="Times" w:cs="Times"/>
          <w:sz w:val="24"/>
          <w:sz-cs w:val="24"/>
          <w:b/>
          <w:spacing w:val="0"/>
        </w:rPr>
        <w:t xml:space="preserve">Participant name</w:t>
      </w:r>
      <w:r>
        <w:rPr>
          <w:rFonts w:ascii="Times" w:hAnsi="Times" w:cs="Times"/>
          <w:sz w:val="24"/>
          <w:sz-cs w:val="24"/>
          <w:spacing w:val="0"/>
        </w:rPr>
        <w:t xml:space="preserve"/>
      </w:r>
    </w:p>
    <w:p>
      <w:pPr/>
      <w:r>
        <w:rPr>
          <w:rFonts w:ascii="Times" w:hAnsi="Times" w:cs="Times"/>
          <w:sz w:val="24"/>
          <w:sz-cs w:val="24"/>
          <w:spacing w:val="0"/>
        </w:rPr>
        <w:t xml:space="preserve"> </w:t>
      </w:r>
    </w:p>
    <w:p>
      <w:pPr/>
      <w:r>
        <w:rPr>
          <w:rFonts w:ascii="Times" w:hAnsi="Times" w:cs="Times"/>
          <w:sz w:val="24"/>
          <w:sz-cs w:val="24"/>
          <w:b/>
          <w:spacing w:val="0"/>
        </w:rPr>
        <w:t xml:space="preserve">NDIS number</w:t>
      </w:r>
      <w:r>
        <w:rPr>
          <w:rFonts w:ascii="Times" w:hAnsi="Times" w:cs="Times"/>
          <w:sz w:val="24"/>
          <w:sz-cs w:val="24"/>
          <w:spacing w:val="0"/>
        </w:rPr>
        <w:t xml:space="preserve"/>
      </w:r>
    </w:p>
    <w:p>
      <w:pPr/>
      <w:r>
        <w:rPr>
          <w:rFonts w:ascii="Times" w:hAnsi="Times" w:cs="Times"/>
          <w:sz w:val="24"/>
          <w:sz-cs w:val="24"/>
          <w:spacing w:val="0"/>
        </w:rPr>
        <w:t xml:space="preserve"> </w:t>
      </w:r>
    </w:p>
    <w:p>
      <w:pPr/>
      <w:r>
        <w:rPr>
          <w:rFonts w:ascii="Times" w:hAnsi="Times" w:cs="Times"/>
          <w:sz w:val="24"/>
          <w:sz-cs w:val="24"/>
          <w:b/>
          <w:spacing w:val="0"/>
        </w:rPr>
        <w:t xml:space="preserve">Date of birth</w:t>
      </w:r>
      <w:r>
        <w:rPr>
          <w:rFonts w:ascii="Times" w:hAnsi="Times" w:cs="Times"/>
          <w:sz w:val="24"/>
          <w:sz-cs w:val="24"/>
          <w:spacing w:val="0"/>
        </w:rPr>
        <w:t xml:space="preserve"/>
      </w:r>
    </w:p>
    <w:p>
      <w:pPr/>
      <w:r>
        <w:rPr>
          <w:rFonts w:ascii="Times" w:hAnsi="Times" w:cs="Times"/>
          <w:sz w:val="24"/>
          <w:sz-cs w:val="24"/>
          <w:spacing w:val="0"/>
        </w:rPr>
        <w:t xml:space="preserve"> </w:t>
      </w:r>
    </w:p>
    <w:p>
      <w:pPr/>
      <w:r>
        <w:rPr>
          <w:rFonts w:ascii="Times" w:hAnsi="Times" w:cs="Times"/>
          <w:sz w:val="24"/>
          <w:sz-cs w:val="24"/>
          <w:b/>
          <w:spacing w:val="0"/>
        </w:rPr>
        <w:t xml:space="preserve">Representative / nominee (if any)</w:t>
      </w:r>
      <w:r>
        <w:rPr>
          <w:rFonts w:ascii="Times" w:hAnsi="Times" w:cs="Times"/>
          <w:sz w:val="24"/>
          <w:sz-cs w:val="24"/>
          <w:spacing w:val="0"/>
        </w:rPr>
        <w:t xml:space="preserve"/>
      </w:r>
    </w:p>
    <w:p>
      <w:pPr/>
      <w:r>
        <w:rPr>
          <w:rFonts w:ascii="Times" w:hAnsi="Times" w:cs="Times"/>
          <w:sz w:val="24"/>
          <w:sz-cs w:val="24"/>
          <w:spacing w:val="0"/>
        </w:rPr>
        <w:t xml:space="preserve"> </w:t>
      </w:r>
    </w:p>
    <w:p>
      <w:pPr/>
      <w:r>
        <w:rPr>
          <w:rFonts w:ascii="Times" w:hAnsi="Times" w:cs="Times"/>
          <w:sz w:val="24"/>
          <w:sz-cs w:val="24"/>
          <w:b/>
          <w:spacing w:val="0"/>
        </w:rPr>
        <w:t xml:space="preserve">How the plan is managed</w:t>
      </w:r>
      <w:r>
        <w:rPr>
          <w:rFonts w:ascii="Times" w:hAnsi="Times" w:cs="Times"/>
          <w:sz w:val="24"/>
          <w:sz-cs w:val="24"/>
          <w:spacing w:val="0"/>
        </w:rPr>
        <w:t xml:space="preserve"/>
      </w:r>
    </w:p>
    <w:p>
      <w:pPr/>
      <w:r>
        <w:rPr>
          <w:rFonts w:ascii="Times" w:hAnsi="Times" w:cs="Times"/>
          <w:sz w:val="24"/>
          <w:sz-cs w:val="24"/>
          <w:spacing w:val="0"/>
        </w:rPr>
        <w:t xml:space="preserve">Self-managed / Plan-managed / NDIA-managed</w:t>
      </w:r>
    </w:p>
    <w:p>
      <w:pPr/>
      <w:r>
        <w:rPr>
          <w:rFonts w:ascii="Times" w:hAnsi="Times" w:cs="Times"/>
          <w:sz w:val="24"/>
          <w:sz-cs w:val="24"/>
          <w:b/>
          <w:spacing w:val="0"/>
        </w:rPr>
        <w:t xml:space="preserve">Provider name</w:t>
      </w:r>
      <w:r>
        <w:rPr>
          <w:rFonts w:ascii="Times" w:hAnsi="Times" w:cs="Times"/>
          <w:sz w:val="24"/>
          <w:sz-cs w:val="24"/>
          <w:spacing w:val="0"/>
        </w:rPr>
        <w:t xml:space="preserve"/>
      </w:r>
    </w:p>
    <w:p>
      <w:pPr/>
      <w:r>
        <w:rPr>
          <w:rFonts w:ascii="Times" w:hAnsi="Times" w:cs="Times"/>
          <w:sz w:val="24"/>
          <w:sz-cs w:val="24"/>
          <w:spacing w:val="0"/>
        </w:rPr>
        <w:t xml:space="preserve"> </w:t>
      </w:r>
    </w:p>
    <w:p>
      <w:pPr/>
      <w:r>
        <w:rPr>
          <w:rFonts w:ascii="Times" w:hAnsi="Times" w:cs="Times"/>
          <w:sz w:val="24"/>
          <w:sz-cs w:val="24"/>
          <w:b/>
          <w:spacing w:val="0"/>
        </w:rPr>
        <w:t xml:space="preserve">ABN</w:t>
      </w:r>
      <w:r>
        <w:rPr>
          <w:rFonts w:ascii="Times" w:hAnsi="Times" w:cs="Times"/>
          <w:sz w:val="24"/>
          <w:sz-cs w:val="24"/>
          <w:spacing w:val="0"/>
        </w:rPr>
        <w:t xml:space="preserve"/>
      </w:r>
    </w:p>
    <w:p>
      <w:pPr/>
      <w:r>
        <w:rPr>
          <w:rFonts w:ascii="Times" w:hAnsi="Times" w:cs="Times"/>
          <w:sz w:val="24"/>
          <w:sz-cs w:val="24"/>
          <w:spacing w:val="0"/>
        </w:rPr>
        <w:t xml:space="preserve"> </w:t>
      </w:r>
    </w:p>
    <w:p>
      <w:pPr/>
      <w:r>
        <w:rPr>
          <w:rFonts w:ascii="Times" w:hAnsi="Times" w:cs="Times"/>
          <w:sz w:val="24"/>
          <w:sz-cs w:val="24"/>
          <w:b/>
          <w:spacing w:val="0"/>
        </w:rPr>
        <w:t xml:space="preserve">Provider contact details</w:t>
      </w:r>
      <w:r>
        <w:rPr>
          <w:rFonts w:ascii="Times" w:hAnsi="Times" w:cs="Times"/>
          <w:sz w:val="24"/>
          <w:sz-cs w:val="24"/>
          <w:spacing w:val="0"/>
        </w:rPr>
        <w:t xml:space="preserve"/>
      </w:r>
    </w:p>
    <w:p>
      <w:pPr/>
      <w:r>
        <w:rPr>
          <w:rFonts w:ascii="Times" w:hAnsi="Times" w:cs="Times"/>
          <w:sz w:val="24"/>
          <w:sz-cs w:val="24"/>
          <w:spacing w:val="0"/>
        </w:rPr>
        <w:t xml:space="preserve"> </w:t>
      </w:r>
    </w:p>
    <w:p>
      <w:pPr>
        <w:spacing w:after="298"/>
      </w:pPr>
      <w:r>
        <w:rPr>
          <w:rFonts w:ascii="Times" w:hAnsi="Times" w:cs="Times"/>
          <w:sz w:val="36"/>
          <w:sz-cs w:val="36"/>
          <w:b/>
          <w:spacing w:val="0"/>
        </w:rPr>
        <w:t xml:space="preserve">2. Agreement period</w:t>
      </w:r>
    </w:p>
    <w:p>
      <w:pPr>
        <w:spacing w:after="240"/>
      </w:pPr>
      <w:r>
        <w:rPr>
          <w:rFonts w:ascii="Times" w:hAnsi="Times" w:cs="Times"/>
          <w:sz w:val="24"/>
          <w:sz-cs w:val="24"/>
          <w:spacing w:val="0"/>
        </w:rPr>
        <w:t xml:space="preserve">Start date: ________________    End date: ________________</w:t>
      </w:r>
    </w:p>
    <w:p>
      <w:pPr>
        <w:spacing w:after="298"/>
      </w:pPr>
      <w:r>
        <w:rPr>
          <w:rFonts w:ascii="Times" w:hAnsi="Times" w:cs="Times"/>
          <w:sz w:val="36"/>
          <w:sz-cs w:val="36"/>
          <w:b/>
          <w:spacing w:val="0"/>
        </w:rPr>
        <w:t xml:space="preserve">3. Supports and agreed prices</w:t>
      </w:r>
    </w:p>
    <w:p>
      <w:pPr>
        <w:spacing w:after="240"/>
      </w:pPr>
      <w:r>
        <w:rPr>
          <w:rFonts w:ascii="Times" w:hAnsi="Times" w:cs="Times"/>
          <w:sz w:val="24"/>
          <w:sz-cs w:val="24"/>
          <w:spacing w:val="0"/>
        </w:rPr>
        <w:t xml:space="preserve">List each support to be delivered. The agreed price sits at or below the price limit in the current NDIS Pricing Schedule for managed arrangements; self-managed participants can agree a different price.</w:t>
      </w:r>
    </w:p>
    <w:p>
      <w:pPr>
        <w:jc w:val="center"/>
      </w:pPr>
      <w:r>
        <w:rPr>
          <w:rFonts w:ascii="Times" w:hAnsi="Times" w:cs="Times"/>
          <w:sz w:val="24"/>
          <w:sz-cs w:val="24"/>
          <w:b/>
          <w:spacing w:val="0"/>
        </w:rPr>
        <w:t xml:space="preserve">Support</w:t>
      </w:r>
    </w:p>
    <w:p>
      <w:pPr>
        <w:jc w:val="center"/>
      </w:pPr>
      <w:r>
        <w:rPr>
          <w:rFonts w:ascii="Times" w:hAnsi="Times" w:cs="Times"/>
          <w:sz w:val="24"/>
          <w:sz-cs w:val="24"/>
          <w:b/>
          <w:spacing w:val="0"/>
        </w:rPr>
        <w:t xml:space="preserve">Support item code</w:t>
      </w:r>
    </w:p>
    <w:p>
      <w:pPr>
        <w:jc w:val="center"/>
      </w:pPr>
      <w:r>
        <w:rPr>
          <w:rFonts w:ascii="Times" w:hAnsi="Times" w:cs="Times"/>
          <w:sz w:val="24"/>
          <w:sz-cs w:val="24"/>
          <w:b/>
          <w:spacing w:val="0"/>
        </w:rPr>
        <w:t xml:space="preserve">Unit</w:t>
      </w:r>
    </w:p>
    <w:p>
      <w:pPr>
        <w:jc w:val="center"/>
      </w:pPr>
      <w:r>
        <w:rPr>
          <w:rFonts w:ascii="Times" w:hAnsi="Times" w:cs="Times"/>
          <w:sz w:val="24"/>
          <w:sz-cs w:val="24"/>
          <w:b/>
          <w:spacing w:val="0"/>
        </w:rPr>
        <w:t xml:space="preserve">Agreed price</w:t>
      </w:r>
    </w:p>
    <w:p>
      <w:pPr/>
      <w:r>
        <w:rPr>
          <w:rFonts w:ascii="Times" w:hAnsi="Times" w:cs="Times"/>
          <w:sz w:val="24"/>
          <w:sz-cs w:val="24"/>
          <w:spacing w:val="0"/>
        </w:rPr>
        <w:t xml:space="preserve"> </w:t>
      </w:r>
    </w:p>
    <w:p>
      <w:pPr/>
      <w:r>
        <w:rPr>
          <w:rFonts w:ascii="Times" w:hAnsi="Times" w:cs="Times"/>
          <w:sz w:val="24"/>
          <w:sz-cs w:val="24"/>
          <w:spacing w:val="0"/>
        </w:rPr>
        <w:t xml:space="preserve"> </w:t>
      </w:r>
    </w:p>
    <w:p>
      <w:pPr/>
      <w:r>
        <w:rPr>
          <w:rFonts w:ascii="Times" w:hAnsi="Times" w:cs="Times"/>
          <w:sz w:val="24"/>
          <w:sz-cs w:val="24"/>
          <w:spacing w:val="0"/>
        </w:rPr>
        <w:t xml:space="preserve"> </w:t>
      </w:r>
    </w:p>
    <w:p>
      <w:pPr/>
      <w:r>
        <w:rPr>
          <w:rFonts w:ascii="Times" w:hAnsi="Times" w:cs="Times"/>
          <w:sz w:val="24"/>
          <w:sz-cs w:val="24"/>
          <w:spacing w:val="0"/>
        </w:rPr>
        <w:t xml:space="preserve"> </w:t>
      </w:r>
    </w:p>
    <w:p>
      <w:pPr/>
      <w:r>
        <w:rPr>
          <w:rFonts w:ascii="Times" w:hAnsi="Times" w:cs="Times"/>
          <w:sz w:val="24"/>
          <w:sz-cs w:val="24"/>
          <w:spacing w:val="0"/>
        </w:rPr>
        <w:t xml:space="preserve"> </w:t>
      </w:r>
    </w:p>
    <w:p>
      <w:pPr/>
      <w:r>
        <w:rPr>
          <w:rFonts w:ascii="Times" w:hAnsi="Times" w:cs="Times"/>
          <w:sz w:val="24"/>
          <w:sz-cs w:val="24"/>
          <w:spacing w:val="0"/>
        </w:rPr>
        <w:t xml:space="preserve"> </w:t>
      </w:r>
    </w:p>
    <w:p>
      <w:pPr/>
      <w:r>
        <w:rPr>
          <w:rFonts w:ascii="Times" w:hAnsi="Times" w:cs="Times"/>
          <w:sz w:val="24"/>
          <w:sz-cs w:val="24"/>
          <w:spacing w:val="0"/>
        </w:rPr>
        <w:t xml:space="preserve"> </w:t>
      </w:r>
    </w:p>
    <w:p>
      <w:pPr/>
      <w:r>
        <w:rPr>
          <w:rFonts w:ascii="Times" w:hAnsi="Times" w:cs="Times"/>
          <w:sz w:val="24"/>
          <w:sz-cs w:val="24"/>
          <w:spacing w:val="0"/>
        </w:rPr>
        <w:t xml:space="preserve"> </w:t>
      </w:r>
    </w:p>
    <w:p>
      <w:pPr/>
      <w:r>
        <w:rPr>
          <w:rFonts w:ascii="Times" w:hAnsi="Times" w:cs="Times"/>
          <w:sz w:val="24"/>
          <w:sz-cs w:val="24"/>
          <w:spacing w:val="0"/>
        </w:rPr>
        <w:t xml:space="preserve"> </w:t>
      </w:r>
    </w:p>
    <w:p>
      <w:pPr/>
      <w:r>
        <w:rPr>
          <w:rFonts w:ascii="Times" w:hAnsi="Times" w:cs="Times"/>
          <w:sz w:val="24"/>
          <w:sz-cs w:val="24"/>
          <w:spacing w:val="0"/>
        </w:rPr>
        <w:t xml:space="preserve"> </w:t>
      </w:r>
    </w:p>
    <w:p>
      <w:pPr/>
      <w:r>
        <w:rPr>
          <w:rFonts w:ascii="Times" w:hAnsi="Times" w:cs="Times"/>
          <w:sz w:val="24"/>
          <w:sz-cs w:val="24"/>
          <w:spacing w:val="0"/>
        </w:rPr>
        <w:t xml:space="preserve"> </w:t>
      </w:r>
    </w:p>
    <w:p>
      <w:pPr/>
      <w:r>
        <w:rPr>
          <w:rFonts w:ascii="Times" w:hAnsi="Times" w:cs="Times"/>
          <w:sz w:val="24"/>
          <w:sz-cs w:val="24"/>
          <w:spacing w:val="0"/>
        </w:rPr>
        <w:t xml:space="preserve"> </w:t>
      </w:r>
    </w:p>
    <w:p>
      <w:pPr>
        <w:spacing w:after="298"/>
      </w:pPr>
      <w:r>
        <w:rPr>
          <w:rFonts w:ascii="Times" w:hAnsi="Times" w:cs="Times"/>
          <w:sz w:val="36"/>
          <w:sz-cs w:val="36"/>
          <w:b/>
          <w:spacing w:val="0"/>
        </w:rPr>
        <w:t xml:space="preserve">4. Provider travel</w:t>
      </w:r>
    </w:p>
    <w:p>
      <w:pPr>
        <w:spacing w:after="240"/>
      </w:pPr>
      <w:r>
        <w:rPr>
          <w:rFonts w:ascii="Times" w:hAnsi="Times" w:cs="Times"/>
          <w:sz w:val="24"/>
          <w:sz-cs w:val="24"/>
          <w:spacing w:val="0"/>
        </w:rPr>
        <w:t xml:space="preserve">Set out how provider travel time and travel costs are charged. Under the Pricing Arrangements, travel time is claimable up to set limits by area (up to thirty minutes each way per worker in MMM 1 to 3 areas, up to sixty minutes in MMM 4 to 5, with no time limit in remote and very remote areas), plus non-labour vehicle costs. Record what applies here so there are no surprises on an invoice.</w:t>
      </w:r>
    </w:p>
    <w:p>
      <w:pPr>
        <w:spacing w:after="298"/>
      </w:pPr>
      <w:r>
        <w:rPr>
          <w:rFonts w:ascii="Times" w:hAnsi="Times" w:cs="Times"/>
          <w:sz w:val="36"/>
          <w:sz-cs w:val="36"/>
          <w:b/>
          <w:spacing w:val="0"/>
        </w:rPr>
        <w:t xml:space="preserve">5. Cancellations</w:t>
      </w:r>
    </w:p>
    <w:p>
      <w:pPr>
        <w:spacing w:after="240"/>
      </w:pPr>
      <w:r>
        <w:rPr>
          <w:rFonts w:ascii="Times" w:hAnsi="Times" w:cs="Times"/>
          <w:sz w:val="24"/>
          <w:sz-cs w:val="24"/>
          <w:spacing w:val="0"/>
        </w:rPr>
        <w:t xml:space="preserve">The short notice cancellation terms below follow the NDIS Pricing Arrangements. A short notice cancellation applies when the participant gives less than the notice period, or does not show up.</w:t>
      </w:r>
    </w:p>
    <w:p>
      <w:pPr>
        <w:ind w:left="720" w:first-line="-720"/>
      </w:pPr>
      <w:r>
        <w:rPr>
          <w:rFonts w:ascii="Times" w:hAnsi="Times" w:cs="Times"/>
          <w:sz w:val="24"/>
          <w:sz-cs w:val="24"/>
        </w:rPr>
        <w:t xml:space="preserve"/>
        <w:tab/>
        <w:t xml:space="preserve">•</w:t>
        <w:tab/>
        <w:t xml:space="preserve"/>
      </w:r>
      <w:r>
        <w:rPr>
          <w:rFonts w:ascii="Times" w:hAnsi="Times" w:cs="Times"/>
          <w:sz w:val="24"/>
          <w:sz-cs w:val="24"/>
          <w:spacing w:val="0"/>
        </w:rPr>
        <w:t xml:space="preserve">Notice period for disability support worker supports: seven days.</w:t>
      </w:r>
    </w:p>
    <w:p>
      <w:pPr>
        <w:ind w:left="720" w:first-line="-720"/>
      </w:pPr>
      <w:r>
        <w:rPr>
          <w:rFonts w:ascii="Times" w:hAnsi="Times" w:cs="Times"/>
          <w:sz w:val="24"/>
          <w:sz-cs w:val="24"/>
        </w:rPr>
        <w:t xml:space="preserve"/>
        <w:tab/>
        <w:t xml:space="preserve">•</w:t>
        <w:tab/>
        <w:t xml:space="preserve"/>
      </w:r>
      <w:r>
        <w:rPr>
          <w:rFonts w:ascii="Times" w:hAnsi="Times" w:cs="Times"/>
          <w:sz w:val="24"/>
          <w:sz-cs w:val="24"/>
          <w:spacing w:val="0"/>
        </w:rPr>
        <w:t xml:space="preserve">Notice period for other supports: two clear business days.</w:t>
      </w:r>
    </w:p>
    <w:p>
      <w:pPr>
        <w:ind w:left="720" w:first-line="-720"/>
      </w:pPr>
      <w:r>
        <w:rPr>
          <w:rFonts w:ascii="Times" w:hAnsi="Times" w:cs="Times"/>
          <w:sz w:val="24"/>
          <w:sz-cs w:val="24"/>
        </w:rPr>
        <w:t xml:space="preserve"/>
        <w:tab/>
        <w:t xml:space="preserve">•</w:t>
        <w:tab/>
        <w:t xml:space="preserve"/>
      </w:r>
      <w:r>
        <w:rPr>
          <w:rFonts w:ascii="Times" w:hAnsi="Times" w:cs="Times"/>
          <w:sz w:val="24"/>
          <w:sz-cs w:val="24"/>
          <w:spacing w:val="0"/>
        </w:rPr>
        <w:t xml:space="preserve">Where a short notice cancellation or no-show occurs and the provider could not find alternative billable work for the worker, the provider may claim up to the full agreed fee for the activity, and must pay the worker for the time if not a sole trader or partnership.</w:t>
      </w:r>
    </w:p>
    <w:p>
      <w:pPr>
        <w:ind w:left="720" w:first-line="-720"/>
      </w:pPr>
      <w:r>
        <w:rPr>
          <w:rFonts w:ascii="Times" w:hAnsi="Times" w:cs="Times"/>
          <w:sz w:val="24"/>
          <w:sz-cs w:val="24"/>
        </w:rPr>
        <w:t xml:space="preserve"/>
        <w:tab/>
        <w:t xml:space="preserve">•</w:t>
        <w:tab/>
        <w:t xml:space="preserve"/>
      </w:r>
      <w:r>
        <w:rPr>
          <w:rFonts w:ascii="Times" w:hAnsi="Times" w:cs="Times"/>
          <w:sz w:val="24"/>
          <w:sz-cs w:val="24"/>
          <w:spacing w:val="0"/>
        </w:rPr>
        <w:t xml:space="preserve">The provider may choose to waive the fee.</w:t>
      </w:r>
    </w:p>
    <w:p>
      <w:pPr>
        <w:spacing w:after="298"/>
      </w:pPr>
      <w:r>
        <w:rPr>
          <w:rFonts w:ascii="Times" w:hAnsi="Times" w:cs="Times"/>
          <w:sz w:val="36"/>
          <w:sz-cs w:val="36"/>
          <w:b/>
          <w:spacing w:val="0"/>
        </w:rPr>
        <w:t xml:space="preserve">6. Responsibilities</w:t>
      </w:r>
    </w:p>
    <w:p>
      <w:pPr>
        <w:spacing w:after="240"/>
      </w:pPr>
      <w:r>
        <w:rPr>
          <w:rFonts w:ascii="Times" w:hAnsi="Times" w:cs="Times"/>
          <w:sz w:val="24"/>
          <w:sz-cs w:val="24"/>
          <w:b/>
          <w:spacing w:val="0"/>
        </w:rPr>
        <w:t xml:space="preserve">The provider agrees to:</w:t>
      </w:r>
      <w:r>
        <w:rPr>
          <w:rFonts w:ascii="Times" w:hAnsi="Times" w:cs="Times"/>
          <w:sz w:val="24"/>
          <w:sz-cs w:val="24"/>
          <w:spacing w:val="0"/>
        </w:rPr>
        <w:t xml:space="preserve"> deliver the supports listed, treat the participant with courtesy and respect, communicate openly, protect privacy, give notice of any change, and issue clear invoices. </w:t>
      </w:r>
      <w:r>
        <w:rPr>
          <w:rFonts w:ascii="Times" w:hAnsi="Times" w:cs="Times"/>
          <w:sz w:val="24"/>
          <w:sz-cs w:val="24"/>
          <w:b/>
          <w:spacing w:val="0"/>
        </w:rPr>
        <w:t xml:space="preserve">The participant agrees to:</w:t>
      </w:r>
      <w:r>
        <w:rPr>
          <w:rFonts w:ascii="Times" w:hAnsi="Times" w:cs="Times"/>
          <w:sz w:val="24"/>
          <w:sz-cs w:val="24"/>
          <w:spacing w:val="0"/>
        </w:rPr>
        <w:t xml:space="preserve"> treat workers with respect, give as much notice as possible of any change or cancellation, and tell the provider if the plan or how it is managed changes.</w:t>
      </w:r>
    </w:p>
    <w:p>
      <w:pPr>
        <w:spacing w:after="298"/>
      </w:pPr>
      <w:r>
        <w:rPr>
          <w:rFonts w:ascii="Times" w:hAnsi="Times" w:cs="Times"/>
          <w:sz w:val="36"/>
          <w:sz-cs w:val="36"/>
          <w:b/>
          <w:spacing w:val="0"/>
        </w:rPr>
        <w:t xml:space="preserve">7. Payment</w:t>
      </w:r>
    </w:p>
    <w:p>
      <w:pPr>
        <w:spacing w:after="240"/>
      </w:pPr>
      <w:r>
        <w:rPr>
          <w:rFonts w:ascii="Times" w:hAnsi="Times" w:cs="Times"/>
          <w:sz w:val="24"/>
          <w:sz-cs w:val="24"/>
          <w:spacing w:val="0"/>
        </w:rPr>
        <w:t xml:space="preserve">Record how the provider is paid: the participant pays directly (self-managed), the plan manager pays on the participant's instruction (plan-managed), or the provider claims through the NDIA portal (NDIA-managed). Invoices quote the support item code, service date, quantity, and agreed rate.</w:t>
      </w:r>
    </w:p>
    <w:p>
      <w:pPr>
        <w:spacing w:after="298"/>
      </w:pPr>
      <w:r>
        <w:rPr>
          <w:rFonts w:ascii="Times" w:hAnsi="Times" w:cs="Times"/>
          <w:sz w:val="36"/>
          <w:sz-cs w:val="36"/>
          <w:b/>
          <w:spacing w:val="0"/>
        </w:rPr>
        <w:t xml:space="preserve">8. Changing or ending this agreement</w:t>
      </w:r>
    </w:p>
    <w:p>
      <w:pPr>
        <w:spacing w:after="240"/>
      </w:pPr>
      <w:r>
        <w:rPr>
          <w:rFonts w:ascii="Times" w:hAnsi="Times" w:cs="Times"/>
          <w:sz w:val="24"/>
          <w:sz-cs w:val="24"/>
          <w:spacing w:val="0"/>
        </w:rPr>
        <w:t xml:space="preserve">Either party may ask to change the agreement; changes are agreed in writing. Set the notice period for ending the agreement here: ________________. Either party may end the agreement earlier if the other seriously breaches it.</w:t>
      </w:r>
    </w:p>
    <w:p>
      <w:pPr>
        <w:spacing w:after="298"/>
      </w:pPr>
      <w:r>
        <w:rPr>
          <w:rFonts w:ascii="Times" w:hAnsi="Times" w:cs="Times"/>
          <w:sz w:val="36"/>
          <w:sz-cs w:val="36"/>
          <w:b/>
          <w:spacing w:val="0"/>
        </w:rPr>
        <w:t xml:space="preserve">9. Signatures</w:t>
      </w:r>
    </w:p>
    <w:p>
      <w:pPr/>
      <w:r>
        <w:rPr>
          <w:rFonts w:ascii="Times" w:hAnsi="Times" w:cs="Times"/>
          <w:sz w:val="24"/>
          <w:sz-cs w:val="24"/>
          <w:b/>
          <w:spacing w:val="0"/>
        </w:rPr>
        <w:t xml:space="preserve">Participant / representative signature</w:t>
      </w:r>
      <w:r>
        <w:rPr>
          <w:rFonts w:ascii="Times" w:hAnsi="Times" w:cs="Times"/>
          <w:sz w:val="24"/>
          <w:sz-cs w:val="24"/>
          <w:spacing w:val="0"/>
        </w:rPr>
        <w:t xml:space="preserve"/>
      </w:r>
    </w:p>
    <w:p>
      <w:pPr/>
      <w:r>
        <w:rPr>
          <w:rFonts w:ascii="Times" w:hAnsi="Times" w:cs="Times"/>
          <w:sz w:val="24"/>
          <w:sz-cs w:val="24"/>
          <w:spacing w:val="0"/>
        </w:rPr>
        <w:t xml:space="preserve"> </w:t>
      </w:r>
    </w:p>
    <w:p>
      <w:pPr/>
      <w:r>
        <w:rPr>
          <w:rFonts w:ascii="Times" w:hAnsi="Times" w:cs="Times"/>
          <w:sz w:val="24"/>
          <w:sz-cs w:val="24"/>
          <w:b/>
          <w:spacing w:val="0"/>
        </w:rPr>
        <w:t xml:space="preserve">Date</w:t>
      </w:r>
      <w:r>
        <w:rPr>
          <w:rFonts w:ascii="Times" w:hAnsi="Times" w:cs="Times"/>
          <w:sz w:val="24"/>
          <w:sz-cs w:val="24"/>
          <w:spacing w:val="0"/>
        </w:rPr>
        <w:t xml:space="preserve"/>
      </w:r>
    </w:p>
    <w:p>
      <w:pPr/>
      <w:r>
        <w:rPr>
          <w:rFonts w:ascii="Times" w:hAnsi="Times" w:cs="Times"/>
          <w:sz w:val="24"/>
          <w:sz-cs w:val="24"/>
          <w:spacing w:val="0"/>
        </w:rPr>
        <w:t xml:space="preserve"> </w:t>
      </w:r>
    </w:p>
    <w:p>
      <w:pPr/>
      <w:r>
        <w:rPr>
          <w:rFonts w:ascii="Times" w:hAnsi="Times" w:cs="Times"/>
          <w:sz w:val="24"/>
          <w:sz-cs w:val="24"/>
          <w:b/>
          <w:spacing w:val="0"/>
        </w:rPr>
        <w:t xml:space="preserve">Provider signature</w:t>
      </w:r>
      <w:r>
        <w:rPr>
          <w:rFonts w:ascii="Times" w:hAnsi="Times" w:cs="Times"/>
          <w:sz w:val="24"/>
          <w:sz-cs w:val="24"/>
          <w:spacing w:val="0"/>
        </w:rPr>
        <w:t xml:space="preserve"/>
      </w:r>
    </w:p>
    <w:p>
      <w:pPr/>
      <w:r>
        <w:rPr>
          <w:rFonts w:ascii="Times" w:hAnsi="Times" w:cs="Times"/>
          <w:sz w:val="24"/>
          <w:sz-cs w:val="24"/>
          <w:spacing w:val="0"/>
        </w:rPr>
        <w:t xml:space="preserve"> </w:t>
      </w:r>
    </w:p>
    <w:p>
      <w:pPr/>
      <w:r>
        <w:rPr>
          <w:rFonts w:ascii="Times" w:hAnsi="Times" w:cs="Times"/>
          <w:sz w:val="24"/>
          <w:sz-cs w:val="24"/>
          <w:b/>
          <w:spacing w:val="0"/>
        </w:rPr>
        <w:t xml:space="preserve">Date</w:t>
      </w:r>
      <w:r>
        <w:rPr>
          <w:rFonts w:ascii="Times" w:hAnsi="Times" w:cs="Times"/>
          <w:sz w:val="24"/>
          <w:sz-cs w:val="24"/>
          <w:spacing w:val="0"/>
        </w:rPr>
        <w:t xml:space="preserve"/>
      </w:r>
    </w:p>
    <w:p>
      <w:pPr/>
      <w:r>
        <w:rPr>
          <w:rFonts w:ascii="Times" w:hAnsi="Times" w:cs="Times"/>
          <w:sz w:val="24"/>
          <w:sz-cs w:val="24"/>
          <w:spacing w:val="0"/>
        </w:rPr>
        <w:t xml:space="preserve"> </w:t>
      </w:r>
    </w:p>
    <w:p>
      <w:pPr/>
      <w:r>
        <w:rPr>
          <w:rFonts w:ascii="Times" w:hAnsi="Times" w:cs="Times"/>
          <w:sz w:val="24"/>
          <w:sz-cs w:val="24"/>
          <w:spacing w:val="0"/>
          <w:color w:val="6D6D6D"/>
        </w:rPr>
        <w:t xml:space="preserve"/>
      </w:r>
    </w:p>
    <w:p>
      <w:pPr>
        <w:spacing w:after="240"/>
      </w:pPr>
      <w:r>
        <w:rPr>
          <w:rFonts w:ascii="Times" w:hAnsi="Times" w:cs="Times"/>
          <w:sz w:val="24"/>
          <w:sz-cs w:val="24"/>
          <w:i/>
          <w:spacing w:val="0"/>
        </w:rPr>
        <w:t xml:space="preserve">Source for the claiming and cancellation terms: NDIS Pricing Arrangements and Price Limits (claiming rules narrative), ndis.gov.au. Confirm current rules before you rely on them.</w:t>
      </w:r>
      <w:r>
        <w:rPr>
          <w:rFonts w:ascii="Times" w:hAnsi="Times" w:cs="Times"/>
          <w:sz w:val="24"/>
          <w:sz-cs w:val="24"/>
          <w:spacing w:val="0"/>
        </w:rPr>
        <w:t xml:space="preserve"/>
      </w:r>
    </w:p>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CocoaOOXMLWriter/2575.7</generator>
</meta>
</file>